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</w:t>
      </w:r>
    </w:p>
    <w:p w:rsidR="00F11005" w:rsidRDefault="00F11005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987447" w:rsidRDefault="00987447" w:rsidP="002B7C45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>-Skupština akcionara</w:t>
      </w:r>
    </w:p>
    <w:p w:rsidR="00987447" w:rsidRP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</w:t>
      </w:r>
    </w:p>
    <w:p w:rsidR="00987447" w:rsidRP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2B7C45" w:rsidP="002265D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Na osnovu člana 281.Zakona o privrednim društvima</w:t>
      </w:r>
      <w:r w:rsidR="00DD0B66">
        <w:rPr>
          <w:rFonts w:ascii="Times New Roman" w:hAnsi="Times New Roman" w:cs="Times New Roman"/>
          <w:sz w:val="24"/>
          <w:szCs w:val="24"/>
          <w:lang w:val="sr-Latn-CS"/>
        </w:rPr>
        <w:t xml:space="preserve"> („Sl.glasnik RS“, br.127/08, 58/09, 100/11, 67/13, 100/17, 82/19 i 17/23),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člana 5.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 xml:space="preserve">i 6. </w:t>
      </w:r>
      <w:r>
        <w:rPr>
          <w:rFonts w:ascii="Times New Roman" w:hAnsi="Times New Roman" w:cs="Times New Roman"/>
          <w:sz w:val="24"/>
          <w:szCs w:val="24"/>
          <w:lang w:val="sr-Latn-CS"/>
        </w:rPr>
        <w:t>Zakona o javnim preduzećima („Sl.g</w:t>
      </w:r>
      <w:r w:rsidR="00E01016">
        <w:rPr>
          <w:rFonts w:ascii="Times New Roman" w:hAnsi="Times New Roman" w:cs="Times New Roman"/>
          <w:sz w:val="24"/>
          <w:szCs w:val="24"/>
          <w:lang w:val="sr-Latn-CS"/>
        </w:rPr>
        <w:t xml:space="preserve">lasnik RS“, br.75/04 i 78/11), 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 xml:space="preserve">člana 7. Zakona o ministarskim, vladinim i drugim imenovanjima Republike Srpske („Sl.glasnik RS“, br.41/03) i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člana 40.Statuta KP „Vodovod“ AD 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 xml:space="preserve">Srbac, 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>Skupština akcionara na XX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 xml:space="preserve"> (dvadese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t drug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1F37FC">
        <w:rPr>
          <w:rFonts w:ascii="Times New Roman" w:hAnsi="Times New Roman" w:cs="Times New Roman"/>
          <w:sz w:val="24"/>
          <w:szCs w:val="24"/>
          <w:lang w:val="sr-Latn-CS"/>
        </w:rPr>
        <w:t>) red</w:t>
      </w:r>
      <w:r w:rsidR="00523FAA">
        <w:rPr>
          <w:rFonts w:ascii="Times New Roman" w:hAnsi="Times New Roman" w:cs="Times New Roman"/>
          <w:sz w:val="24"/>
          <w:szCs w:val="24"/>
          <w:lang w:val="sr-Latn-CS"/>
        </w:rPr>
        <w:t xml:space="preserve">ovnoj  sjednici održanoj dana 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_________2026</w:t>
      </w:r>
      <w:r w:rsidR="007A1C86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 xml:space="preserve">: </w:t>
      </w:r>
    </w:p>
    <w:p w:rsidR="002265D2" w:rsidRDefault="002265D2" w:rsidP="002265D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C3498" w:rsidRDefault="001C3498" w:rsidP="001C349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ODLUKU O UTVRĐIVANJU USLOVA STANDARDA I KRITERIJUMA ZA</w:t>
      </w:r>
    </w:p>
    <w:p w:rsidR="001C3498" w:rsidRDefault="001C3498" w:rsidP="001C349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IZBOR I IMENOVANJE 2 (DVA) ČLANA 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>NADZORNOG ODBORA</w:t>
      </w:r>
    </w:p>
    <w:p w:rsidR="00CC1A66" w:rsidRDefault="00262F49" w:rsidP="001C349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„VODOVOD“AD SRBAC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262F49" w:rsidRDefault="00262F49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30502D" w:rsidRDefault="0030502D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1A66" w:rsidRDefault="00CC1A66" w:rsidP="002265D2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1C3498" w:rsidRDefault="001C3498" w:rsidP="002265D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Ovom odlukom utvrđuju se uslovi, standardi i kriterijumi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 xml:space="preserve"> izbor i im</w:t>
      </w:r>
      <w:r>
        <w:rPr>
          <w:rFonts w:ascii="Times New Roman" w:hAnsi="Times New Roman" w:cs="Times New Roman"/>
          <w:sz w:val="24"/>
          <w:szCs w:val="24"/>
          <w:lang w:val="sr-Latn-CS"/>
        </w:rPr>
        <w:t>enovanje 2 (dva) člana Nadzornog odbora KP „Vodovod“ AD Srbac izabranih ispred akcijskog kapitala opštine Srbac.</w:t>
      </w:r>
    </w:p>
    <w:p w:rsidR="00B1786C" w:rsidRDefault="00CC1A66" w:rsidP="002265D2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II</w:t>
      </w:r>
    </w:p>
    <w:p w:rsidR="001C3498" w:rsidRDefault="001C3498" w:rsidP="002265D2">
      <w:pPr>
        <w:ind w:firstLine="72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Kandidat za funkciju iz tačke 1. 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ve odluke mora ispunjavati sljedeće uslove:</w:t>
      </w:r>
    </w:p>
    <w:p w:rsidR="001C3498" w:rsidRDefault="001C3498" w:rsidP="001C3498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OPŠTI USLOVI:</w:t>
      </w:r>
    </w:p>
    <w:p w:rsidR="001C3498" w:rsidRDefault="002265D2" w:rsidP="001C34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>a je državljanin Republike Srpske odnosno Bosne i Hercegovine,</w:t>
      </w:r>
    </w:p>
    <w:p w:rsidR="001C3498" w:rsidRDefault="002265D2" w:rsidP="001C34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>a je stariji od 18 godina,</w:t>
      </w:r>
    </w:p>
    <w:p w:rsidR="001C3498" w:rsidRDefault="002265D2" w:rsidP="001C34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>a ima opštu zdravstvenu sposobnost,</w:t>
      </w:r>
    </w:p>
    <w:p w:rsidR="001C3498" w:rsidRDefault="002265D2" w:rsidP="00B752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>a nije otpuštan iz državne službe na bilo kojem nivou vlasti u Bosni i Hercegovini</w:t>
      </w:r>
      <w:r w:rsidR="0038374B">
        <w:rPr>
          <w:rFonts w:ascii="Times New Roman" w:hAnsi="Times New Roman" w:cs="Times New Roman"/>
          <w:sz w:val="24"/>
          <w:szCs w:val="24"/>
          <w:lang w:val="sr-Latn-CS"/>
        </w:rPr>
        <w:t xml:space="preserve"> ili entitetu zbog izrečene disciplinske sankcije u periodu od 3 (tri) godine prije objavljivanja konkursa,</w:t>
      </w:r>
    </w:p>
    <w:p w:rsidR="0038374B" w:rsidRDefault="002265D2" w:rsidP="001C34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38374B">
        <w:rPr>
          <w:rFonts w:ascii="Times New Roman" w:hAnsi="Times New Roman" w:cs="Times New Roman"/>
          <w:sz w:val="24"/>
          <w:szCs w:val="24"/>
          <w:lang w:val="sr-Latn-CS"/>
        </w:rPr>
        <w:t>a se protiv njega ne vodi krivični postupak,</w:t>
      </w:r>
      <w:bookmarkStart w:id="0" w:name="_GoBack"/>
      <w:bookmarkEnd w:id="0"/>
    </w:p>
    <w:p w:rsidR="0038374B" w:rsidRDefault="002265D2" w:rsidP="00B752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lastRenderedPageBreak/>
        <w:t>d</w:t>
      </w:r>
      <w:r w:rsidR="0038374B">
        <w:rPr>
          <w:rFonts w:ascii="Times New Roman" w:hAnsi="Times New Roman" w:cs="Times New Roman"/>
          <w:sz w:val="24"/>
          <w:szCs w:val="24"/>
          <w:lang w:val="sr-Latn-CS"/>
        </w:rPr>
        <w:t>a nije osuđivan za krivično djelo koje ga čini nepodobnim za obavljanje poslova člana Nadzornog odbora,</w:t>
      </w:r>
    </w:p>
    <w:p w:rsidR="0038374B" w:rsidRDefault="002265D2" w:rsidP="00B752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</w:t>
      </w:r>
      <w:r w:rsidR="00E62EBF">
        <w:rPr>
          <w:rFonts w:ascii="Times New Roman" w:hAnsi="Times New Roman" w:cs="Times New Roman"/>
          <w:sz w:val="24"/>
          <w:szCs w:val="24"/>
          <w:lang w:val="sr-Latn-CS"/>
        </w:rPr>
        <w:t>a se na njega ne odnosi član IX stav 1. Ustava Bosne i Hercegovine.</w:t>
      </w:r>
    </w:p>
    <w:p w:rsidR="00E62EBF" w:rsidRDefault="00E62EBF" w:rsidP="00E62EBF">
      <w:pPr>
        <w:ind w:left="36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POSEBNI USLOVI:</w:t>
      </w:r>
    </w:p>
    <w:p w:rsidR="00E62EBF" w:rsidRPr="00E62EBF" w:rsidRDefault="00E62EBF" w:rsidP="00B752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visoka stručna sprema i 5 godina radnog iskustva u steče</w:t>
      </w:r>
      <w:r w:rsidR="00B752F1">
        <w:rPr>
          <w:rFonts w:ascii="Times New Roman" w:hAnsi="Times New Roman" w:cs="Times New Roman"/>
          <w:sz w:val="24"/>
          <w:szCs w:val="24"/>
          <w:lang w:val="sr-Latn-CS"/>
        </w:rPr>
        <w:t xml:space="preserve">noj stručnoj spremi, ili viša </w:t>
      </w:r>
      <w:r>
        <w:rPr>
          <w:rFonts w:ascii="Times New Roman" w:hAnsi="Times New Roman" w:cs="Times New Roman"/>
          <w:sz w:val="24"/>
          <w:szCs w:val="24"/>
          <w:lang w:val="sr-Latn-CS"/>
        </w:rPr>
        <w:t>stručna sprema i 7 godina radnog iskustva u stečenoj stručnoj spremi, ili srednja stručna sprema i 10 godina radog iskustva u stečenoj stručnoj spremi.</w:t>
      </w:r>
    </w:p>
    <w:p w:rsidR="00F11005" w:rsidRDefault="00F11005" w:rsidP="00F11005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III</w:t>
      </w:r>
    </w:p>
    <w:p w:rsidR="00F11005" w:rsidRDefault="00E62EBF" w:rsidP="002265D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Kandidat za člana Nadzornog odbo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>ra ne mož</w:t>
      </w:r>
      <w:r>
        <w:rPr>
          <w:rFonts w:ascii="Times New Roman" w:hAnsi="Times New Roman" w:cs="Times New Roman"/>
          <w:sz w:val="24"/>
          <w:szCs w:val="24"/>
          <w:lang w:val="sr-Latn-CS"/>
        </w:rPr>
        <w:t>e obavljati dužnost, aktivnost ili biti na položaju koji dovodi do sukoba interesa na način</w:t>
      </w:r>
      <w:r w:rsidR="00E358EF">
        <w:rPr>
          <w:rFonts w:ascii="Times New Roman" w:hAnsi="Times New Roman" w:cs="Times New Roman"/>
          <w:sz w:val="24"/>
          <w:szCs w:val="24"/>
          <w:lang w:val="sr-Latn-CS"/>
        </w:rPr>
        <w:t xml:space="preserve"> kako je to definisano: Zakonom o ministarskim vladinim i drugim imenovanjima Republike Srpske („Sl.glasnik RS“, br.41/03), Zakonom o javnim preduzećima („Sl.glasnik RS“, br.75/04 i 78/11), Zakonom o sukobu interesa u institucijama vlasti Bosne i Hercegovine („Sl.glasnik RS“, br.34/02, 36/03, 12/04, 63/08, 18/12, 87/13 i 41/16) i Zakona o sprečavanju sukoba interesa u organima vlasti Republike Srpske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 xml:space="preserve"> (</w:t>
      </w:r>
      <w:r w:rsidR="00E358EF">
        <w:rPr>
          <w:rFonts w:ascii="Times New Roman" w:hAnsi="Times New Roman" w:cs="Times New Roman"/>
          <w:sz w:val="24"/>
          <w:szCs w:val="24"/>
          <w:lang w:val="sr-Latn-CS"/>
        </w:rPr>
        <w:t>“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>S</w:t>
      </w:r>
      <w:r w:rsidR="00E358EF">
        <w:rPr>
          <w:rFonts w:ascii="Times New Roman" w:hAnsi="Times New Roman" w:cs="Times New Roman"/>
          <w:sz w:val="24"/>
          <w:szCs w:val="24"/>
          <w:lang w:val="sr-Latn-CS"/>
        </w:rPr>
        <w:t>l.glasnik RS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>“, br.73/08, 52/14 i 90/23).</w:t>
      </w:r>
    </w:p>
    <w:p w:rsidR="002265D2" w:rsidRDefault="002265D2" w:rsidP="002265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11005" w:rsidRDefault="00F11005" w:rsidP="002265D2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IV</w:t>
      </w:r>
    </w:p>
    <w:p w:rsidR="002265D2" w:rsidRDefault="002265D2" w:rsidP="002265D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Člana Nadzornog odbora KP „Vodovd“ AD Srbac ispred akcijskog kapitala opštine Srbac bira Skupština akcionara na osnovu sprovedenog javnog konkursa i prijedloga Komisije za izbor u skladu sa Zakonom o javnim preduzećima, Zakonom o ministarskim vladinim i drugim imenovanjima Republike Srpske i Statutom preduzeća.</w:t>
      </w:r>
    </w:p>
    <w:p w:rsidR="002265D2" w:rsidRDefault="002265D2" w:rsidP="002265D2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V</w:t>
      </w:r>
    </w:p>
    <w:p w:rsidR="00DD7C29" w:rsidRDefault="00DD7C29" w:rsidP="002265D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donošenja.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F26142" w:rsidRPr="0032302D" w:rsidRDefault="0072554C" w:rsidP="0057089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B71B07">
        <w:rPr>
          <w:rFonts w:ascii="Times New Roman" w:hAnsi="Times New Roman" w:cs="Times New Roman"/>
        </w:rPr>
        <w:t xml:space="preserve"> </w:t>
      </w:r>
      <w:r w:rsidR="00F11005">
        <w:rPr>
          <w:rFonts w:ascii="Times New Roman" w:hAnsi="Times New Roman" w:cs="Times New Roman"/>
        </w:rPr>
        <w:t xml:space="preserve">        </w:t>
      </w:r>
      <w:r w:rsidR="00B71B0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proofErr w:type="spellStart"/>
      <w:r w:rsidR="003A1C0E">
        <w:rPr>
          <w:rFonts w:ascii="Times New Roman" w:hAnsi="Times New Roman" w:cs="Times New Roman"/>
        </w:rPr>
        <w:t>Zoran</w:t>
      </w:r>
      <w:proofErr w:type="spellEnd"/>
      <w:r w:rsidR="003A1C0E">
        <w:rPr>
          <w:rFonts w:ascii="Times New Roman" w:hAnsi="Times New Roman" w:cs="Times New Roman"/>
        </w:rPr>
        <w:t xml:space="preserve"> </w:t>
      </w:r>
      <w:proofErr w:type="spellStart"/>
      <w:r w:rsidR="003A1C0E">
        <w:rPr>
          <w:rFonts w:ascii="Times New Roman" w:hAnsi="Times New Roman" w:cs="Times New Roman"/>
        </w:rPr>
        <w:t>Malešević</w:t>
      </w:r>
      <w:proofErr w:type="spellEnd"/>
    </w:p>
    <w:sectPr w:rsidR="00F26142" w:rsidRPr="0032302D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E100E"/>
    <w:multiLevelType w:val="hybridMultilevel"/>
    <w:tmpl w:val="6EF2B48C"/>
    <w:lvl w:ilvl="0" w:tplc="9B34C7D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45"/>
    <w:rsid w:val="00063A13"/>
    <w:rsid w:val="000C1123"/>
    <w:rsid w:val="00134009"/>
    <w:rsid w:val="00137397"/>
    <w:rsid w:val="001C3498"/>
    <w:rsid w:val="001C6401"/>
    <w:rsid w:val="001F37FC"/>
    <w:rsid w:val="00215406"/>
    <w:rsid w:val="002265D2"/>
    <w:rsid w:val="00262F49"/>
    <w:rsid w:val="002851D3"/>
    <w:rsid w:val="002B7C45"/>
    <w:rsid w:val="0030502D"/>
    <w:rsid w:val="0030604A"/>
    <w:rsid w:val="0031690D"/>
    <w:rsid w:val="0032302D"/>
    <w:rsid w:val="0038374B"/>
    <w:rsid w:val="003A1C0E"/>
    <w:rsid w:val="004028A6"/>
    <w:rsid w:val="00486874"/>
    <w:rsid w:val="00493C62"/>
    <w:rsid w:val="005013A7"/>
    <w:rsid w:val="00523FAA"/>
    <w:rsid w:val="0057089A"/>
    <w:rsid w:val="00597242"/>
    <w:rsid w:val="005C6F79"/>
    <w:rsid w:val="005F4CF1"/>
    <w:rsid w:val="00612971"/>
    <w:rsid w:val="006A166A"/>
    <w:rsid w:val="00703580"/>
    <w:rsid w:val="00706458"/>
    <w:rsid w:val="0072554C"/>
    <w:rsid w:val="007A1C86"/>
    <w:rsid w:val="007C6278"/>
    <w:rsid w:val="0085773A"/>
    <w:rsid w:val="008A278F"/>
    <w:rsid w:val="00900099"/>
    <w:rsid w:val="00987447"/>
    <w:rsid w:val="009D30D1"/>
    <w:rsid w:val="00A34428"/>
    <w:rsid w:val="00AE11F1"/>
    <w:rsid w:val="00B1786C"/>
    <w:rsid w:val="00B34DC8"/>
    <w:rsid w:val="00B71B07"/>
    <w:rsid w:val="00B752F1"/>
    <w:rsid w:val="00BC534F"/>
    <w:rsid w:val="00CC1A66"/>
    <w:rsid w:val="00D031D1"/>
    <w:rsid w:val="00D1035A"/>
    <w:rsid w:val="00D274B3"/>
    <w:rsid w:val="00D72C52"/>
    <w:rsid w:val="00DC0BE5"/>
    <w:rsid w:val="00DD0B66"/>
    <w:rsid w:val="00DD242F"/>
    <w:rsid w:val="00DD41F6"/>
    <w:rsid w:val="00DD7C29"/>
    <w:rsid w:val="00DF536E"/>
    <w:rsid w:val="00E01016"/>
    <w:rsid w:val="00E358EF"/>
    <w:rsid w:val="00E62EBF"/>
    <w:rsid w:val="00EA693E"/>
    <w:rsid w:val="00F11005"/>
    <w:rsid w:val="00F26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4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dejan.andric</dc:creator>
  <cp:lastModifiedBy>dejan.andric</cp:lastModifiedBy>
  <cp:revision>3</cp:revision>
  <cp:lastPrinted>2025-06-03T10:17:00Z</cp:lastPrinted>
  <dcterms:created xsi:type="dcterms:W3CDTF">2026-04-09T06:34:00Z</dcterms:created>
  <dcterms:modified xsi:type="dcterms:W3CDTF">2026-04-22T10:54:00Z</dcterms:modified>
</cp:coreProperties>
</file>